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F3D29" w14:textId="0BEA5CD6" w:rsidR="00046EF2" w:rsidRDefault="00514877" w:rsidP="00DE5AE1">
      <w:pPr>
        <w:tabs>
          <w:tab w:val="left" w:pos="963"/>
        </w:tabs>
        <w:jc w:val="center"/>
        <w:rPr>
          <w:b/>
          <w:bCs/>
        </w:rPr>
      </w:pPr>
      <w:r w:rsidRPr="00DE5AE1">
        <w:rPr>
          <w:b/>
          <w:bCs/>
        </w:rPr>
        <w:t xml:space="preserve">Badanie rynku </w:t>
      </w:r>
      <w:r w:rsidR="003A3863" w:rsidRPr="003A3863">
        <w:rPr>
          <w:b/>
          <w:bCs/>
        </w:rPr>
        <w:t>RFI/TW/00321/2026</w:t>
      </w:r>
    </w:p>
    <w:p w14:paraId="22AD5E3C" w14:textId="77777777" w:rsidR="00DE5AE1" w:rsidRDefault="00DE5AE1" w:rsidP="00DE5AE1">
      <w:pPr>
        <w:tabs>
          <w:tab w:val="left" w:pos="963"/>
        </w:tabs>
        <w:jc w:val="center"/>
        <w:rPr>
          <w:b/>
          <w:bCs/>
        </w:rPr>
      </w:pPr>
    </w:p>
    <w:p w14:paraId="06B1D3DC" w14:textId="6D0B71FA" w:rsidR="00DE5AE1" w:rsidRDefault="00DE5AE1" w:rsidP="00DE5AE1">
      <w:pPr>
        <w:tabs>
          <w:tab w:val="left" w:pos="963"/>
        </w:tabs>
      </w:pPr>
      <w:r w:rsidRPr="00DE5AE1">
        <w:t>TAURON Wytwarzanie S.A. zaprasza wszystkich potencjalnych Wykonawców do udziału w badaniu rynku dotyczącym realizacji dostaw</w:t>
      </w:r>
      <w:r>
        <w:t>y</w:t>
      </w:r>
      <w:r w:rsidRPr="00DE5AE1">
        <w:t xml:space="preserve"> </w:t>
      </w:r>
      <w:r w:rsidR="007E1CC3">
        <w:t>kul</w:t>
      </w:r>
      <w:r w:rsidR="002D3312" w:rsidRPr="002D3312">
        <w:t xml:space="preserve"> </w:t>
      </w:r>
      <w:r w:rsidR="007E1CC3">
        <w:t>miażdżących</w:t>
      </w:r>
      <w:r w:rsidR="002D3312" w:rsidRPr="002D3312">
        <w:t xml:space="preserve"> FI 1150mm GR.ŚCIANKI 100mm MŁYN 7M-115</w:t>
      </w:r>
      <w:r w:rsidR="002D3312">
        <w:t>.</w:t>
      </w:r>
    </w:p>
    <w:p w14:paraId="7FA71538" w14:textId="405DF4E2" w:rsidR="00753305" w:rsidRPr="00326E05" w:rsidRDefault="00753305" w:rsidP="00326E05">
      <w:pPr>
        <w:pStyle w:val="Akapitzlist"/>
        <w:numPr>
          <w:ilvl w:val="0"/>
          <w:numId w:val="1"/>
        </w:numPr>
        <w:tabs>
          <w:tab w:val="left" w:pos="963"/>
        </w:tabs>
        <w:rPr>
          <w:b/>
          <w:bCs/>
        </w:rPr>
      </w:pPr>
      <w:r w:rsidRPr="00326E05">
        <w:rPr>
          <w:b/>
          <w:bCs/>
        </w:rPr>
        <w:t xml:space="preserve">Przedmiot oraz cel prowadzenia badania rynku </w:t>
      </w:r>
    </w:p>
    <w:p w14:paraId="168EBEC8" w14:textId="66E4E52A" w:rsidR="00753305" w:rsidRDefault="00753305" w:rsidP="004766D9">
      <w:pPr>
        <w:tabs>
          <w:tab w:val="left" w:pos="963"/>
        </w:tabs>
        <w:jc w:val="both"/>
      </w:pPr>
      <w:r w:rsidRPr="00753305">
        <w:t>Celem badania rynku jest pozyskanie przez TAURON Wytwarzanie S.A. informacji w zakresie rozpoznania rynku potencjalnych Wykonawców mogących zrealizować dostaw</w:t>
      </w:r>
      <w:r w:rsidR="007E1CC3">
        <w:t>ę</w:t>
      </w:r>
      <w:r w:rsidRPr="00753305">
        <w:t xml:space="preserve"> </w:t>
      </w:r>
      <w:r w:rsidR="000E3426">
        <w:t xml:space="preserve">kul </w:t>
      </w:r>
      <w:r w:rsidR="007E1CC3">
        <w:t>miażdżących</w:t>
      </w:r>
      <w:r w:rsidR="007E1CC3" w:rsidRPr="002D3312">
        <w:t xml:space="preserve"> FI 1150mm GR.ŚCIANKI 100mm MŁYN 7M-115</w:t>
      </w:r>
      <w:r w:rsidR="00A8116E">
        <w:t xml:space="preserve"> w ilości 7 sztuk</w:t>
      </w:r>
      <w:r w:rsidR="004E772A">
        <w:t>.</w:t>
      </w:r>
    </w:p>
    <w:p w14:paraId="582DB6EF" w14:textId="0C0AFABA" w:rsidR="00326E05" w:rsidRDefault="00AB6559" w:rsidP="00326E05">
      <w:pPr>
        <w:pStyle w:val="Akapitzlist"/>
        <w:numPr>
          <w:ilvl w:val="0"/>
          <w:numId w:val="1"/>
        </w:numPr>
        <w:tabs>
          <w:tab w:val="left" w:pos="963"/>
        </w:tabs>
        <w:rPr>
          <w:b/>
          <w:bCs/>
        </w:rPr>
      </w:pPr>
      <w:r>
        <w:rPr>
          <w:b/>
          <w:bCs/>
        </w:rPr>
        <w:t>W</w:t>
      </w:r>
      <w:r w:rsidRPr="00AB6559">
        <w:rPr>
          <w:b/>
          <w:bCs/>
        </w:rPr>
        <w:t>arunek udziału w Postępowaniu w zakresie zdolności technicznej lub zawodowej</w:t>
      </w:r>
      <w:r w:rsidR="00AF3BA0">
        <w:rPr>
          <w:b/>
          <w:bCs/>
        </w:rPr>
        <w:t xml:space="preserve"> </w:t>
      </w:r>
      <w:r w:rsidR="00B62483" w:rsidRPr="00B62483">
        <w:rPr>
          <w:i/>
          <w:iCs/>
        </w:rPr>
        <w:t>(</w:t>
      </w:r>
      <w:r w:rsidR="00AF3BA0" w:rsidRPr="00B62483">
        <w:rPr>
          <w:i/>
          <w:iCs/>
        </w:rPr>
        <w:t xml:space="preserve">Warunek ten konieczny będzie do spełnienia </w:t>
      </w:r>
      <w:r w:rsidR="00C97FDE" w:rsidRPr="00B62483">
        <w:rPr>
          <w:i/>
          <w:iCs/>
        </w:rPr>
        <w:t xml:space="preserve">w przypadku  złożenia oferty w </w:t>
      </w:r>
      <w:r w:rsidR="00B62483" w:rsidRPr="00B62483">
        <w:rPr>
          <w:i/>
          <w:iCs/>
        </w:rPr>
        <w:t>przyszłym postępowaniu przetargowym)</w:t>
      </w:r>
    </w:p>
    <w:p w14:paraId="7706C26A" w14:textId="77777777" w:rsidR="009E4BBE" w:rsidRDefault="009E4BBE" w:rsidP="00102306">
      <w:pPr>
        <w:pStyle w:val="Akapitzlist"/>
        <w:contextualSpacing w:val="0"/>
      </w:pPr>
      <w:r>
        <w:t xml:space="preserve">Zamawiający uzna, że Wykonawca spełnia warunek udziału w Postępowaniu w zakresie zdolności technicznej lub zawodowej, jeżeli Wykonawca wykaże, że w okresie ostatnich </w:t>
      </w:r>
      <w:r w:rsidRPr="009E4BBE">
        <w:rPr>
          <w:b/>
          <w:bCs/>
        </w:rPr>
        <w:t>8 lat</w:t>
      </w:r>
      <w:r>
        <w:t xml:space="preserve">, a jeżeli okres prowadzenia działalności jest krótszy - w tym okresie, wykonał co najmniej jedną dostawę elementu układu miażdżącego </w:t>
      </w:r>
      <w:r w:rsidRPr="009E4BBE">
        <w:rPr>
          <w:b/>
          <w:bCs/>
        </w:rPr>
        <w:t>do młynów węglowych, kuli miażdżących o średnicy nie mniejszej niż 1000mm, masie nie mniejszej niż 2000 kg i grubości ścianki nie mniejszej niż 75 mm</w:t>
      </w:r>
      <w:r>
        <w:t xml:space="preserve">, o wartości brutto nie mniejszej niż </w:t>
      </w:r>
      <w:r w:rsidRPr="009E4BBE">
        <w:rPr>
          <w:b/>
          <w:bCs/>
        </w:rPr>
        <w:t>300 000,00 PLN</w:t>
      </w:r>
      <w:r>
        <w:t>.</w:t>
      </w:r>
    </w:p>
    <w:p w14:paraId="13718A21" w14:textId="183318BF" w:rsidR="00AB6559" w:rsidRDefault="00102306" w:rsidP="00102306">
      <w:pPr>
        <w:pStyle w:val="Akapitzlist"/>
        <w:numPr>
          <w:ilvl w:val="0"/>
          <w:numId w:val="1"/>
        </w:numPr>
        <w:tabs>
          <w:tab w:val="left" w:pos="963"/>
        </w:tabs>
        <w:rPr>
          <w:b/>
          <w:bCs/>
        </w:rPr>
      </w:pPr>
      <w:r w:rsidRPr="00102306">
        <w:rPr>
          <w:b/>
          <w:bCs/>
        </w:rPr>
        <w:t>Wymagania techniczne</w:t>
      </w:r>
    </w:p>
    <w:p w14:paraId="1B304EB9" w14:textId="05AD3426" w:rsidR="00EB7006" w:rsidRPr="00EB7006" w:rsidRDefault="00EB7006" w:rsidP="00806281">
      <w:pPr>
        <w:pStyle w:val="Akapitzlist"/>
        <w:tabs>
          <w:tab w:val="left" w:pos="963"/>
        </w:tabs>
      </w:pPr>
      <w:r w:rsidRPr="00806281">
        <w:t>Kule miażdżące zostaną wykonane z materiałów posiadających odpowiednie atesty i certyfikaty</w:t>
      </w:r>
      <w:r w:rsidR="00806281">
        <w:t xml:space="preserve"> </w:t>
      </w:r>
      <w:r w:rsidRPr="00EB7006">
        <w:t>z uwzględnieniem poniższych wymagań</w:t>
      </w:r>
      <w:r w:rsidR="00806281">
        <w:t>:</w:t>
      </w:r>
    </w:p>
    <w:p w14:paraId="25AF7701" w14:textId="77777777" w:rsidR="004B0547" w:rsidRDefault="00EB7006" w:rsidP="004B0547">
      <w:pPr>
        <w:pStyle w:val="Akapitzlist"/>
        <w:numPr>
          <w:ilvl w:val="1"/>
          <w:numId w:val="1"/>
        </w:numPr>
        <w:tabs>
          <w:tab w:val="left" w:pos="963"/>
        </w:tabs>
      </w:pPr>
      <w:r w:rsidRPr="00EB7006">
        <w:t>Odlewy kul miażdżących zostaną wykonane ze staliwa stopowego w gatunku L70H2GNM</w:t>
      </w:r>
      <w:r w:rsidR="004B0547">
        <w:t xml:space="preserve"> </w:t>
      </w:r>
      <w:r w:rsidRPr="00EB7006">
        <w:t>o składzie chemicznym zgodnym z PN-90/H-83161;</w:t>
      </w:r>
    </w:p>
    <w:p w14:paraId="5D96C992" w14:textId="77777777" w:rsidR="004B0547" w:rsidRDefault="00EB7006" w:rsidP="004B0547">
      <w:pPr>
        <w:pStyle w:val="Akapitzlist"/>
        <w:numPr>
          <w:ilvl w:val="1"/>
          <w:numId w:val="1"/>
        </w:numPr>
        <w:tabs>
          <w:tab w:val="left" w:pos="963"/>
        </w:tabs>
      </w:pPr>
      <w:r w:rsidRPr="00EB7006">
        <w:t>Zamawiający wymaga, aby twardość dostarczanych kul mieściła się w przedziale od 380 do</w:t>
      </w:r>
      <w:r w:rsidR="004B0547">
        <w:t xml:space="preserve"> </w:t>
      </w:r>
      <w:r w:rsidRPr="00EB7006">
        <w:t>420 HB, średnica kul w przedziale: 1148 - 1152 mm, a grubość płaszcza kuli w przedziale</w:t>
      </w:r>
      <w:r w:rsidR="004B0547">
        <w:t xml:space="preserve"> </w:t>
      </w:r>
      <w:r w:rsidRPr="00EB7006">
        <w:t>98-105 mm;</w:t>
      </w:r>
    </w:p>
    <w:p w14:paraId="711D45D9" w14:textId="77777777" w:rsidR="00114131" w:rsidRDefault="00EB7006" w:rsidP="00114131">
      <w:pPr>
        <w:pStyle w:val="Akapitzlist"/>
        <w:numPr>
          <w:ilvl w:val="1"/>
          <w:numId w:val="1"/>
        </w:numPr>
        <w:tabs>
          <w:tab w:val="left" w:pos="963"/>
        </w:tabs>
      </w:pPr>
      <w:r w:rsidRPr="00EB7006">
        <w:t>Odlewy kul zostaną dokładnie oczyszczone z masy formierskiej i rdzeniowej. Przed</w:t>
      </w:r>
      <w:r w:rsidR="004B0547">
        <w:t xml:space="preserve"> </w:t>
      </w:r>
      <w:r w:rsidRPr="00EB7006">
        <w:t>operacją obróbki cieplnej należy usunąć z odlewu zalewki, wlewy doprowadzające oraz</w:t>
      </w:r>
      <w:r w:rsidR="00114131">
        <w:t xml:space="preserve"> </w:t>
      </w:r>
      <w:r w:rsidRPr="00EB7006">
        <w:t>nadlewy;</w:t>
      </w:r>
    </w:p>
    <w:p w14:paraId="1AF363C5" w14:textId="77777777" w:rsidR="00114131" w:rsidRDefault="00EB7006" w:rsidP="00114131">
      <w:pPr>
        <w:pStyle w:val="Akapitzlist"/>
        <w:numPr>
          <w:ilvl w:val="1"/>
          <w:numId w:val="1"/>
        </w:numPr>
        <w:tabs>
          <w:tab w:val="left" w:pos="963"/>
        </w:tabs>
      </w:pPr>
      <w:r w:rsidRPr="00EB7006">
        <w:t>Odchylenia masy odlewów będą zgodne z PN-72/H-83154 i będą odpowiadać V-tej klasie</w:t>
      </w:r>
      <w:r w:rsidR="00114131">
        <w:t xml:space="preserve"> </w:t>
      </w:r>
      <w:r w:rsidRPr="00EB7006">
        <w:t>dokładności.</w:t>
      </w:r>
    </w:p>
    <w:p w14:paraId="01C3BB89" w14:textId="6BBBB3F3" w:rsidR="00EB7006" w:rsidRPr="00EB7006" w:rsidRDefault="00EB7006" w:rsidP="00114131">
      <w:pPr>
        <w:pStyle w:val="Akapitzlist"/>
        <w:numPr>
          <w:ilvl w:val="1"/>
          <w:numId w:val="1"/>
        </w:numPr>
        <w:tabs>
          <w:tab w:val="left" w:pos="963"/>
        </w:tabs>
      </w:pPr>
      <w:r w:rsidRPr="00EB7006">
        <w:t>Cechowanie kul - należy nanieść białą farbą na powierzchni każdej kuli:</w:t>
      </w:r>
    </w:p>
    <w:p w14:paraId="4CFE1EA2" w14:textId="7C995825" w:rsidR="00EB7006" w:rsidRPr="00EB7006" w:rsidRDefault="00EB7006" w:rsidP="00114131">
      <w:pPr>
        <w:pStyle w:val="Akapitzlist"/>
        <w:numPr>
          <w:ilvl w:val="1"/>
          <w:numId w:val="3"/>
        </w:numPr>
        <w:tabs>
          <w:tab w:val="left" w:pos="963"/>
        </w:tabs>
        <w:ind w:left="1843"/>
      </w:pPr>
      <w:r w:rsidRPr="00EB7006">
        <w:t>grubość płaszcza kuli;</w:t>
      </w:r>
    </w:p>
    <w:p w14:paraId="4BE9F89B" w14:textId="21D76F6A" w:rsidR="00EB7006" w:rsidRPr="00EB7006" w:rsidRDefault="00EB7006" w:rsidP="00114131">
      <w:pPr>
        <w:pStyle w:val="Akapitzlist"/>
        <w:numPr>
          <w:ilvl w:val="1"/>
          <w:numId w:val="3"/>
        </w:numPr>
        <w:tabs>
          <w:tab w:val="left" w:pos="963"/>
        </w:tabs>
        <w:ind w:left="1843"/>
      </w:pPr>
      <w:r w:rsidRPr="00EB7006">
        <w:t>kolejny numer kuli;</w:t>
      </w:r>
    </w:p>
    <w:p w14:paraId="69F33549" w14:textId="60DA059B" w:rsidR="00EB7006" w:rsidRPr="00EB7006" w:rsidRDefault="00EB7006" w:rsidP="007363AB">
      <w:pPr>
        <w:pStyle w:val="Akapitzlist"/>
        <w:numPr>
          <w:ilvl w:val="1"/>
          <w:numId w:val="3"/>
        </w:numPr>
        <w:tabs>
          <w:tab w:val="left" w:pos="963"/>
        </w:tabs>
        <w:ind w:left="1843" w:hanging="357"/>
        <w:contextualSpacing w:val="0"/>
      </w:pPr>
      <w:r w:rsidRPr="00EB7006">
        <w:t>znak producenta.</w:t>
      </w:r>
    </w:p>
    <w:p w14:paraId="1F50FE27" w14:textId="4F833FDD" w:rsidR="00102306" w:rsidRDefault="003C4E0E" w:rsidP="003C4E0E">
      <w:pPr>
        <w:pStyle w:val="Akapitzlist"/>
        <w:numPr>
          <w:ilvl w:val="0"/>
          <w:numId w:val="1"/>
        </w:numPr>
        <w:tabs>
          <w:tab w:val="left" w:pos="963"/>
        </w:tabs>
        <w:rPr>
          <w:b/>
          <w:bCs/>
        </w:rPr>
      </w:pPr>
      <w:r w:rsidRPr="003C4E0E">
        <w:rPr>
          <w:b/>
          <w:bCs/>
        </w:rPr>
        <w:t>Dokumenty wymagane wraz z dostawą</w:t>
      </w:r>
    </w:p>
    <w:p w14:paraId="42747188" w14:textId="213597ED" w:rsidR="00354408" w:rsidRPr="00354408" w:rsidRDefault="00736172" w:rsidP="00354408">
      <w:pPr>
        <w:pStyle w:val="Akapitzlist"/>
        <w:tabs>
          <w:tab w:val="left" w:pos="963"/>
        </w:tabs>
      </w:pPr>
      <w:r>
        <w:t xml:space="preserve">Wykonawca zobowiązuje się do dostarczenia i przeniesienia na Zamawiającego własności Towaru jednorazowo </w:t>
      </w:r>
      <w:r w:rsidR="00354408" w:rsidRPr="00354408">
        <w:t>a także do wydania Zamawiającemu w języku polskim wszelkich niezbędnych</w:t>
      </w:r>
      <w:r w:rsidR="00354408">
        <w:t xml:space="preserve"> </w:t>
      </w:r>
      <w:r w:rsidR="00354408" w:rsidRPr="00354408">
        <w:t>dokumentów, wraz z każdą dostawą, w tym:</w:t>
      </w:r>
    </w:p>
    <w:p w14:paraId="088AFE77" w14:textId="77777777" w:rsidR="00354408" w:rsidRDefault="00354408" w:rsidP="00354408">
      <w:pPr>
        <w:pStyle w:val="Akapitzlist"/>
        <w:numPr>
          <w:ilvl w:val="0"/>
          <w:numId w:val="4"/>
        </w:numPr>
        <w:tabs>
          <w:tab w:val="left" w:pos="963"/>
        </w:tabs>
      </w:pPr>
      <w:r w:rsidRPr="00354408">
        <w:t>dowodu dostawy</w:t>
      </w:r>
    </w:p>
    <w:p w14:paraId="5A87B641" w14:textId="33DB8BB2" w:rsidR="00354408" w:rsidRPr="00354408" w:rsidRDefault="00354408" w:rsidP="00354408">
      <w:pPr>
        <w:pStyle w:val="Akapitzlist"/>
        <w:numPr>
          <w:ilvl w:val="0"/>
          <w:numId w:val="4"/>
        </w:numPr>
        <w:tabs>
          <w:tab w:val="left" w:pos="963"/>
        </w:tabs>
      </w:pPr>
      <w:r w:rsidRPr="00354408">
        <w:t>świadectwa kontroli jakości Towaru wystawionego przez Wykonawcę</w:t>
      </w:r>
    </w:p>
    <w:p w14:paraId="7D618377" w14:textId="51787846" w:rsidR="00617064" w:rsidRPr="005B3823" w:rsidRDefault="00617064" w:rsidP="005B3823">
      <w:pPr>
        <w:pStyle w:val="Akapitzlist"/>
        <w:numPr>
          <w:ilvl w:val="0"/>
          <w:numId w:val="1"/>
        </w:numPr>
        <w:tabs>
          <w:tab w:val="left" w:pos="963"/>
        </w:tabs>
        <w:rPr>
          <w:b/>
          <w:bCs/>
        </w:rPr>
      </w:pPr>
      <w:r w:rsidRPr="005B3823">
        <w:rPr>
          <w:b/>
          <w:bCs/>
        </w:rPr>
        <w:t xml:space="preserve">Planowany termin realizacji do </w:t>
      </w:r>
      <w:r w:rsidR="005B3823" w:rsidRPr="005B3823">
        <w:rPr>
          <w:b/>
          <w:bCs/>
        </w:rPr>
        <w:t>30.10.2026 r.</w:t>
      </w:r>
    </w:p>
    <w:sectPr w:rsidR="00617064" w:rsidRPr="005B3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B3FA9"/>
    <w:multiLevelType w:val="hybridMultilevel"/>
    <w:tmpl w:val="E11474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9C8418F"/>
    <w:multiLevelType w:val="hybridMultilevel"/>
    <w:tmpl w:val="AF96A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C5CBD"/>
    <w:multiLevelType w:val="hybridMultilevel"/>
    <w:tmpl w:val="AEB0108C"/>
    <w:lvl w:ilvl="0" w:tplc="3460937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3460937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1407C8"/>
    <w:multiLevelType w:val="hybridMultilevel"/>
    <w:tmpl w:val="2E7A44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71142456">
    <w:abstractNumId w:val="1"/>
  </w:num>
  <w:num w:numId="2" w16cid:durableId="420679912">
    <w:abstractNumId w:val="0"/>
  </w:num>
  <w:num w:numId="3" w16cid:durableId="1694109939">
    <w:abstractNumId w:val="2"/>
  </w:num>
  <w:num w:numId="4" w16cid:durableId="965625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877"/>
    <w:rsid w:val="00046EF2"/>
    <w:rsid w:val="000E3426"/>
    <w:rsid w:val="00102306"/>
    <w:rsid w:val="00114131"/>
    <w:rsid w:val="00144FD4"/>
    <w:rsid w:val="002D3312"/>
    <w:rsid w:val="00326E05"/>
    <w:rsid w:val="00354408"/>
    <w:rsid w:val="003A3863"/>
    <w:rsid w:val="003C4E0E"/>
    <w:rsid w:val="004766D9"/>
    <w:rsid w:val="004B0547"/>
    <w:rsid w:val="004E772A"/>
    <w:rsid w:val="00514877"/>
    <w:rsid w:val="005B3823"/>
    <w:rsid w:val="00617064"/>
    <w:rsid w:val="006452DE"/>
    <w:rsid w:val="00736172"/>
    <w:rsid w:val="007363AB"/>
    <w:rsid w:val="00753305"/>
    <w:rsid w:val="007E1CC3"/>
    <w:rsid w:val="00806281"/>
    <w:rsid w:val="009E4BBE"/>
    <w:rsid w:val="00A8116E"/>
    <w:rsid w:val="00AB6559"/>
    <w:rsid w:val="00AF3BA0"/>
    <w:rsid w:val="00B62483"/>
    <w:rsid w:val="00BE3509"/>
    <w:rsid w:val="00C5622B"/>
    <w:rsid w:val="00C97FDE"/>
    <w:rsid w:val="00DE5AE1"/>
    <w:rsid w:val="00EB7006"/>
    <w:rsid w:val="00F3482D"/>
    <w:rsid w:val="00FB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C64A6"/>
  <w15:chartTrackingRefBased/>
  <w15:docId w15:val="{54335A53-1F2D-4045-91F3-F900B5CF5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48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8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48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8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8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8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8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8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8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48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48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48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487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487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48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48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48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48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48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48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8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48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8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48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48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48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8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8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877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EB700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347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Jaromin Piotr (TW)</dc:creator>
  <cp:keywords/>
  <dc:description/>
  <cp:lastModifiedBy>Jaromin Piotr (TW)</cp:lastModifiedBy>
  <cp:revision>32</cp:revision>
  <dcterms:created xsi:type="dcterms:W3CDTF">2026-04-21T06:37:00Z</dcterms:created>
  <dcterms:modified xsi:type="dcterms:W3CDTF">2026-04-21T08:04:00Z</dcterms:modified>
</cp:coreProperties>
</file>